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57" w:rsidRPr="000E70D0" w:rsidRDefault="00B41F57" w:rsidP="00B41F57">
      <w:pPr>
        <w:spacing w:line="240" w:lineRule="auto"/>
        <w:jc w:val="center"/>
        <w:rPr>
          <w:rFonts w:ascii="Arial" w:hAnsi="Arial" w:cs="Arial"/>
          <w:b/>
          <w:smallCaps/>
          <w:color w:val="333333"/>
          <w:spacing w:val="2"/>
          <w:sz w:val="18"/>
          <w:szCs w:val="18"/>
        </w:rPr>
      </w:pPr>
      <w:bookmarkStart w:id="0" w:name="_GoBack"/>
      <w:bookmarkEnd w:id="0"/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</w:rPr>
        <w:t>NADIA</w:t>
      </w:r>
      <w:r w:rsidR="00D11EE2">
        <w:rPr>
          <w:rFonts w:ascii="Arial" w:hAnsi="Arial" w:cs="Arial"/>
          <w:b/>
          <w:smallCaps/>
          <w:color w:val="333333"/>
          <w:spacing w:val="2"/>
          <w:sz w:val="18"/>
          <w:szCs w:val="18"/>
        </w:rPr>
        <w:t>’S</w:t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</w:rPr>
        <w:t xml:space="preserve"> MAKEUP AR</w:t>
      </w:r>
      <w:r w:rsidR="00471063">
        <w:rPr>
          <w:rFonts w:ascii="Arial" w:hAnsi="Arial" w:cs="Arial"/>
          <w:b/>
          <w:smallCaps/>
          <w:color w:val="333333"/>
          <w:spacing w:val="2"/>
          <w:sz w:val="18"/>
          <w:szCs w:val="18"/>
        </w:rPr>
        <w:t>T</w:t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</w:rPr>
        <w:t>ISTRY</w:t>
      </w:r>
    </w:p>
    <w:p w:rsidR="00180A8E" w:rsidRPr="000E70D0" w:rsidRDefault="00B41F57" w:rsidP="00B41F5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70D0">
        <w:rPr>
          <w:rFonts w:ascii="Arial" w:hAnsi="Arial" w:cs="Arial"/>
          <w:b/>
          <w:sz w:val="18"/>
          <w:szCs w:val="18"/>
        </w:rPr>
        <w:t>Terms and Conditions</w:t>
      </w:r>
    </w:p>
    <w:p w:rsidR="00B41F57" w:rsidRPr="00B41F57" w:rsidRDefault="00B41F57" w:rsidP="000E70D0">
      <w:pPr>
        <w:pStyle w:val="NormalWeb"/>
        <w:shd w:val="clear" w:color="auto" w:fill="FFFFFF"/>
        <w:tabs>
          <w:tab w:val="left" w:pos="709"/>
        </w:tabs>
        <w:jc w:val="both"/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</w:pPr>
      <w:r w:rsidRPr="00B41F57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 xml:space="preserve">1. </w:t>
      </w:r>
      <w:r w:rsid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ab/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Definitions</w:t>
      </w:r>
    </w:p>
    <w:p w:rsidR="00B41F57" w:rsidRDefault="00B41F57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Client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The recipient of the service and name listed on the booking form.</w:t>
      </w:r>
    </w:p>
    <w:p w:rsidR="00B41F57" w:rsidRDefault="00B41F57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Makeup Artist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Nadia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’s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Makeup Artistry.</w:t>
      </w:r>
    </w:p>
    <w:p w:rsidR="00B41F57" w:rsidRDefault="00B41F57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Agreement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The contract that exists between the client and Nadia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’s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Makeup Artistry for the agreed F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ee.</w:t>
      </w:r>
    </w:p>
    <w:p w:rsidR="00B41F57" w:rsidRDefault="000E70D0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F</w:t>
      </w:r>
      <w:r w:rsidR="00B41F57"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ee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The amoun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t payable by the Client to the M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rtist for the services listed above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.</w:t>
      </w:r>
    </w:p>
    <w:p w:rsidR="000E70D0" w:rsidRDefault="000E70D0" w:rsidP="000E70D0">
      <w:pPr>
        <w:pStyle w:val="NormalWeb"/>
        <w:shd w:val="clear" w:color="auto" w:fill="FFFFFF"/>
        <w:ind w:left="720"/>
        <w:jc w:val="both"/>
        <w:rPr>
          <w:rFonts w:ascii="MS Gothic" w:eastAsia="MS Gothic" w:hAnsi="MS Gothic" w:cs="MS Gothic"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E</w:t>
      </w:r>
      <w:r w:rsidR="00B41F57"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vent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Relates in principl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e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to the date whereby the event or the wedding takes place. </w:t>
      </w:r>
      <w:r w:rsidR="00B41F57">
        <w:rPr>
          <w:rFonts w:ascii="MS Gothic" w:eastAsia="MS Gothic" w:hAnsi="MS Gothic" w:cs="MS Gothic" w:hint="eastAsia"/>
          <w:color w:val="333333"/>
          <w:spacing w:val="2"/>
          <w:sz w:val="18"/>
          <w:szCs w:val="18"/>
          <w:lang w:val="en-US"/>
        </w:rPr>
        <w:t> </w:t>
      </w:r>
    </w:p>
    <w:p w:rsidR="00B41F57" w:rsidRDefault="000E70D0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P</w:t>
      </w:r>
      <w:r w:rsidR="00B41F57"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arty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Additional members of the bridal party or any other persons needing makeup on the day.</w:t>
      </w:r>
    </w:p>
    <w:p w:rsidR="000E70D0" w:rsidRPr="000E70D0" w:rsidRDefault="000E70D0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Working Day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: A normal business day, not to include weekends or bank holidays.</w:t>
      </w:r>
    </w:p>
    <w:p w:rsidR="000E70D0" w:rsidRDefault="00B41F57" w:rsidP="000E70D0">
      <w:pPr>
        <w:pStyle w:val="NormalWeb"/>
        <w:shd w:val="clear" w:color="auto" w:fill="FFFFFF"/>
        <w:jc w:val="both"/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 xml:space="preserve">2. </w:t>
      </w:r>
      <w:r w:rsidR="000E70D0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ab/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Securing the booking of the event</w:t>
      </w:r>
    </w:p>
    <w:p w:rsidR="00B41F57" w:rsidRDefault="000E70D0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T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he booking of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Event is only reserved once the C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has paid the deposit of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50% of the Fee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to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Artist.  Please refer to paragraph 5, Cancellations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by the Client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, for information regarding cancellation charges.  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Arrangin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g a trial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only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does not reserve the M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rtist’s services for the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E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vent.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 </w:t>
      </w:r>
    </w:p>
    <w:p w:rsidR="000E70D0" w:rsidRPr="000E70D0" w:rsidRDefault="000E70D0" w:rsidP="000E70D0">
      <w:pPr>
        <w:pStyle w:val="NormalWeb"/>
        <w:shd w:val="clear" w:color="auto" w:fill="FFFFFF"/>
        <w:jc w:val="both"/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 xml:space="preserve">3. </w:t>
      </w: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ab/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Payment</w:t>
      </w:r>
    </w:p>
    <w:p w:rsidR="00B41F57" w:rsidRDefault="000E70D0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Payment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can be made in cash or via bank transfer. Cheques will not be accepted. </w:t>
      </w:r>
      <w:r w:rsidR="00B41F57">
        <w:rPr>
          <w:rFonts w:ascii="MS Gothic" w:eastAsia="MS Gothic" w:hAnsi="MS Gothic" w:cs="MS Gothic" w:hint="eastAsia"/>
          <w:color w:val="333333"/>
          <w:spacing w:val="2"/>
          <w:sz w:val="18"/>
          <w:szCs w:val="18"/>
          <w:lang w:val="en-US"/>
        </w:rPr>
        <w:t> 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deposit of 50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%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of the Fee 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paid by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>will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>be deducted from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the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final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F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ee.</w:t>
      </w:r>
      <w:r w:rsidR="00B41F57">
        <w:rPr>
          <w:rFonts w:ascii="MS Gothic" w:eastAsia="MS Gothic" w:hAnsi="MS Gothic" w:cs="MS Gothic" w:hint="eastAsia"/>
          <w:color w:val="333333"/>
          <w:spacing w:val="2"/>
          <w:sz w:val="18"/>
          <w:szCs w:val="18"/>
          <w:lang w:val="en-US"/>
        </w:rPr>
        <w:t> </w:t>
      </w:r>
      <w:r>
        <w:rPr>
          <w:rFonts w:ascii="MS Gothic" w:eastAsia="MS Gothic" w:hAnsi="MS Gothic" w:cs="MS Gothic"/>
          <w:color w:val="333333"/>
          <w:spacing w:val="2"/>
          <w:sz w:val="18"/>
          <w:szCs w:val="18"/>
          <w:lang w:val="en-US"/>
        </w:rPr>
        <w:t xml:space="preserve"> 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The 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balance of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F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ee is to be paid in full by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seven (7) W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orking Days before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E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vent unless otherwise agreed with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Nadia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’s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Makeup Artistry</w:t>
      </w:r>
      <w:r w:rsid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. 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Failure to pay the F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ee within the stated time will result in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E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vent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date 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being released.</w:t>
      </w:r>
    </w:p>
    <w:p w:rsidR="000E70D0" w:rsidRDefault="00B41F57" w:rsidP="000E70D0">
      <w:pPr>
        <w:pStyle w:val="NormalWeb"/>
        <w:shd w:val="clear" w:color="auto" w:fill="FFFFFF"/>
        <w:jc w:val="both"/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</w:pP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 xml:space="preserve">4. </w:t>
      </w:r>
      <w:r w:rsid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ab/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 xml:space="preserve">Responsibility of the </w:t>
      </w:r>
      <w:r w:rsidR="00A54F78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C</w:t>
      </w:r>
      <w:r w:rsidRPr="000E70D0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lient</w:t>
      </w:r>
    </w:p>
    <w:p w:rsidR="00B41F57" w:rsidRDefault="00B41F57" w:rsidP="000E70D0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The </w:t>
      </w:r>
      <w:r w:rsidR="000E70D0"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shall inform the </w:t>
      </w:r>
      <w:r w:rsidR="000E70D0"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0E70D0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rtist of any issues that may affect the use of any equipment or products. This includes but is not limited to sensitivities, allergies and medical conditions. </w:t>
      </w:r>
      <w:r>
        <w:rPr>
          <w:rFonts w:ascii="MS Gothic" w:eastAsia="MS Gothic" w:hAnsi="MS Gothic" w:cs="MS Gothic" w:hint="eastAsia"/>
          <w:color w:val="333333"/>
          <w:spacing w:val="2"/>
          <w:sz w:val="18"/>
          <w:szCs w:val="18"/>
          <w:lang w:val="en-US"/>
        </w:rPr>
        <w:t> 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The 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rtist cannot be held liable for any losse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>s that are incurred due to the C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lient’s failure to inform them of any know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>n condition.  The Makeup 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rtist reserves the 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>right to refuse service to the C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or members 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of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the 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>P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arty for, but not limited to, abusive and threatening behaviour.</w:t>
      </w:r>
    </w:p>
    <w:p w:rsidR="00DA5E4F" w:rsidRDefault="00B41F57" w:rsidP="000E70D0">
      <w:pPr>
        <w:pStyle w:val="NormalWeb"/>
        <w:shd w:val="clear" w:color="auto" w:fill="FFFFFF"/>
        <w:jc w:val="both"/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</w:pPr>
      <w:r w:rsidRPr="00DA5E4F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5.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DA5E4F"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DA5E4F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Cancellations</w:t>
      </w:r>
      <w:r w:rsidR="00A54F78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 xml:space="preserve"> by the Client</w:t>
      </w:r>
    </w:p>
    <w:p w:rsidR="00A54F78" w:rsidRDefault="00A54F78" w:rsidP="00A54F78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Should you wish to cancel your provisional booking before the deposit is paid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,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no charges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will be levied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but the date will be </w:t>
      </w:r>
      <w:proofErr w:type="gramStart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released.</w:t>
      </w:r>
      <w:proofErr w:type="gramEnd"/>
    </w:p>
    <w:p w:rsidR="00A54F78" w:rsidRPr="00A54F78" w:rsidRDefault="00A54F78" w:rsidP="00A54F78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b.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Should you wish to cancel your booking after the deposit has been paid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,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charges will be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added to your account that will reflect the reasonable costs and losses incurred by the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rtist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:</w:t>
      </w:r>
    </w:p>
    <w:p w:rsidR="00A54F78" w:rsidRDefault="00A54F78" w:rsidP="00A54F78">
      <w:pPr>
        <w:pStyle w:val="NormalWeb"/>
        <w:shd w:val="clear" w:color="auto" w:fill="FFFFFF"/>
        <w:ind w:left="216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i.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Cancellation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30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days or earlier from the date of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Event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= loss of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deposit.</w:t>
      </w:r>
    </w:p>
    <w:p w:rsidR="00A54F78" w:rsidRDefault="00A54F78" w:rsidP="00A54F78">
      <w:pPr>
        <w:pStyle w:val="NormalWeb"/>
        <w:shd w:val="clear" w:color="auto" w:fill="FFFFFF"/>
        <w:ind w:left="216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ii.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Cancellation between 15 and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29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days from the date of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Event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=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c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ancellation charge equivalent to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6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0% of the total cost of the booking.</w:t>
      </w:r>
    </w:p>
    <w:p w:rsidR="00A54F78" w:rsidRDefault="00A54F78" w:rsidP="00A54F78">
      <w:pPr>
        <w:pStyle w:val="NormalWeb"/>
        <w:shd w:val="clear" w:color="auto" w:fill="FFFFFF"/>
        <w:ind w:left="216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lastRenderedPageBreak/>
        <w:t>iii.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Cancellation between 8 and 14 days from the date of the final appointment =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cancellation charge equivalent to 75% of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the total cost of the booking.</w:t>
      </w:r>
    </w:p>
    <w:p w:rsidR="00A54F78" w:rsidRPr="00A54F78" w:rsidRDefault="00A54F78" w:rsidP="00A54F78">
      <w:pPr>
        <w:pStyle w:val="NormalWeb"/>
        <w:shd w:val="clear" w:color="auto" w:fill="FFFFFF"/>
        <w:ind w:left="216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iv.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Cancellation within 7 days of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Event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= cancellation charge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equivalent to 100% of the total cost of the booking.</w:t>
      </w:r>
    </w:p>
    <w:p w:rsidR="00A54F78" w:rsidRDefault="00A54F78" w:rsidP="00A54F78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Should the client wish to cancel this booking at any stage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,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written notice must be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sent either to </w:t>
      </w:r>
      <w:hyperlink r:id="rId6" w:history="1">
        <w:r w:rsidRPr="00590B60">
          <w:rPr>
            <w:rStyle w:val="Hyperlink"/>
            <w:rFonts w:ascii="Arial" w:hAnsi="Arial" w:cs="Arial"/>
            <w:spacing w:val="2"/>
            <w:sz w:val="18"/>
            <w:szCs w:val="18"/>
            <w:lang w:val="en-US"/>
          </w:rPr>
          <w:t>nadia.lynn@hotmail.com</w:t>
        </w:r>
      </w:hyperlink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or Nadia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’s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Makeup Artistry, c/o 16 Chiltern Gardens, Watlington, </w:t>
      </w:r>
      <w:proofErr w:type="gramStart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Oxfordshire</w:t>
      </w:r>
      <w:proofErr w:type="gramEnd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, OX49 5QW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Cancellation will take effect from the date of receipt of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written cancellation and you will receive written confirmation of your cancellation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and any cancellation charges that may have been levied. Proof of posting is not proof of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receipt therefore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 is advised to check that the cancellation has been received.</w:t>
      </w:r>
    </w:p>
    <w:p w:rsidR="00A54F78" w:rsidRPr="00A54F78" w:rsidRDefault="00A54F78" w:rsidP="00A54F78">
      <w:pPr>
        <w:pStyle w:val="NormalWeb"/>
        <w:shd w:val="clear" w:color="auto" w:fill="FFFFFF"/>
        <w:jc w:val="both"/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6.</w:t>
      </w: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ab/>
      </w:r>
      <w:r w:rsidRPr="00A54F78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Cancellations by us</w:t>
      </w:r>
    </w:p>
    <w:p w:rsidR="00A0405A" w:rsidRPr="00A0405A" w:rsidRDefault="00A0405A" w:rsidP="00A0405A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Until the deposit is received, no booking, provisional or otherwise is made.</w:t>
      </w:r>
    </w:p>
    <w:p w:rsidR="00B41F57" w:rsidRDefault="00A0405A" w:rsidP="00A0405A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b.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Once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booking is confirmed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, the date will be reserved for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Client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. 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M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akeup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A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rtist will attend the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Event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date and provide the services listed. Should any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problems arise, you will be informed as soon as reasonably practicable by your preferred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method of contact. 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M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rtist 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will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do all that they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reasonably can to fulfil the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ir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obligations to you. However in the unlikely event that the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problem renders the performance of their obligations impossible it may be necessary to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cancel the booking. Should this occur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you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will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be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contact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>ed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by phone and every reasonable effort </w:t>
      </w:r>
      <w:r w:rsidR="00D11EE2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will be made </w:t>
      </w:r>
      <w:r w:rsidR="00A54F78" w:rsidRP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to assist you in making alternative arrangements.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 W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here no other suita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ble alternative can be arra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nged,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 full refund of the d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eposit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will be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paid to the C</w:t>
      </w:r>
      <w:r w:rsidR="00B41F57"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lient. No further compensation will be offered.</w:t>
      </w:r>
    </w:p>
    <w:p w:rsidR="00A0405A" w:rsidRPr="00A0405A" w:rsidRDefault="00A0405A" w:rsidP="00A0405A">
      <w:pPr>
        <w:pStyle w:val="NormalWeb"/>
        <w:shd w:val="clear" w:color="auto" w:fill="FFFFFF"/>
        <w:ind w:left="720" w:hanging="720"/>
        <w:jc w:val="both"/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 xml:space="preserve">7. </w:t>
      </w:r>
      <w:r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ab/>
      </w:r>
      <w:r w:rsidRPr="00A0405A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Confidentiality</w:t>
      </w:r>
    </w:p>
    <w:p w:rsidR="00A0405A" w:rsidRDefault="00A0405A" w:rsidP="00A0405A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All information provided by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 shall be treated with the requisite confidentiality and will only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be available to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Makeup Artist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. Your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personal details will not be made available to any other company without your express written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agreement.</w:t>
      </w:r>
    </w:p>
    <w:p w:rsidR="00B53586" w:rsidRDefault="00B53586" w:rsidP="000E70D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B53586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6.</w:t>
      </w:r>
      <w:r w:rsidRPr="00B53586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ab/>
      </w:r>
      <w:r w:rsidR="00B41F57" w:rsidRPr="00B53586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Photography</w:t>
      </w:r>
    </w:p>
    <w:p w:rsidR="00B53586" w:rsidRDefault="00B41F57" w:rsidP="00B5358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The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agrees that the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rtist may use any photography for publicity purposes which include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,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but are not limited to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,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the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rtist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’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s </w:t>
      </w:r>
      <w:r w:rsidR="00B53586">
        <w:rPr>
          <w:rFonts w:ascii="Arial" w:hAnsi="Arial" w:cs="Arial"/>
          <w:color w:val="333333"/>
          <w:spacing w:val="2"/>
          <w:sz w:val="18"/>
          <w:szCs w:val="18"/>
          <w:lang w:val="en-US"/>
        </w:rPr>
        <w:t>website and social media pages.</w:t>
      </w:r>
    </w:p>
    <w:p w:rsidR="00B53586" w:rsidRDefault="00B53586" w:rsidP="00B53586">
      <w:pPr>
        <w:pStyle w:val="NormalWeb"/>
        <w:shd w:val="clear" w:color="auto" w:fill="FFFFFF"/>
        <w:jc w:val="both"/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</w:pPr>
      <w:r w:rsidRPr="00B53586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>7.</w:t>
      </w:r>
      <w:r w:rsidRPr="00B53586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ab/>
      </w:r>
      <w:r w:rsidR="00B41F57" w:rsidRPr="00B53586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Travel Expenses</w:t>
      </w:r>
    </w:p>
    <w:p w:rsidR="00B41F57" w:rsidRDefault="00B41F57" w:rsidP="00B53586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The client will cover any necessary travel expenses of the </w:t>
      </w:r>
      <w:r w:rsid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 w:rsid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rtist as agreed at time of booking.</w:t>
      </w:r>
      <w:r w:rsid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 The costs are set out below:</w:t>
      </w:r>
    </w:p>
    <w:p w:rsidR="007D2824" w:rsidRPr="007D2824" w:rsidRDefault="007D2824" w:rsidP="007D2824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  <w:t>0 - 15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miles: no charge</w:t>
      </w:r>
    </w:p>
    <w:p w:rsidR="007D2824" w:rsidRPr="007D2824" w:rsidRDefault="007D2824" w:rsidP="007D2824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proofErr w:type="gramStart"/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b.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  <w:t>16</w:t>
      </w:r>
      <w:proofErr w:type="gramEnd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-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35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miles: £20 charge</w:t>
      </w:r>
    </w:p>
    <w:p w:rsidR="007D2824" w:rsidRPr="007D2824" w:rsidRDefault="007D2824" w:rsidP="007D2824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proofErr w:type="gramStart"/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c.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  <w:t>36</w:t>
      </w:r>
      <w:proofErr w:type="gramEnd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>-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55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miles: £30 charge</w:t>
      </w:r>
    </w:p>
    <w:p w:rsidR="007D2824" w:rsidRPr="007D2824" w:rsidRDefault="007D2824" w:rsidP="007D2824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proofErr w:type="gramStart"/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d.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  <w:t>56</w:t>
      </w:r>
      <w:proofErr w:type="gramEnd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-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75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miles: £45 charge</w:t>
      </w:r>
    </w:p>
    <w:p w:rsidR="007D2824" w:rsidRPr="007D2824" w:rsidRDefault="007D2824" w:rsidP="007D2824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proofErr w:type="gramStart"/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e.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  <w:t>76</w:t>
      </w:r>
      <w:proofErr w:type="gramEnd"/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>-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95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miles: £60 charge</w:t>
      </w:r>
    </w:p>
    <w:p w:rsidR="007D2824" w:rsidRDefault="007D2824" w:rsidP="007D2824">
      <w:pPr>
        <w:pStyle w:val="NormalWeb"/>
        <w:shd w:val="clear" w:color="auto" w:fill="FFFFFF"/>
        <w:ind w:left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proofErr w:type="gramStart"/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>f</w:t>
      </w:r>
      <w:proofErr w:type="gramEnd"/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="00A54F78">
        <w:rPr>
          <w:rFonts w:ascii="Arial" w:hAnsi="Arial" w:cs="Arial"/>
          <w:color w:val="333333"/>
          <w:spacing w:val="2"/>
          <w:sz w:val="18"/>
          <w:szCs w:val="18"/>
          <w:lang w:val="en-US"/>
        </w:rPr>
        <w:t>96</w:t>
      </w:r>
      <w:r w:rsidRPr="007D2824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miles + : to be negotiated</w:t>
      </w:r>
    </w:p>
    <w:p w:rsidR="00A0405A" w:rsidRDefault="00A0405A">
      <w:pPr>
        <w:rPr>
          <w:rFonts w:ascii="Arial" w:eastAsia="Times New Roman" w:hAnsi="Arial" w:cs="Arial"/>
          <w:b/>
          <w:color w:val="333333"/>
          <w:spacing w:val="2"/>
          <w:sz w:val="18"/>
          <w:szCs w:val="18"/>
          <w:lang w:val="en-US" w:eastAsia="en-GB"/>
        </w:rPr>
      </w:pPr>
      <w:r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br w:type="page"/>
      </w:r>
    </w:p>
    <w:p w:rsidR="00A0405A" w:rsidRPr="00A0405A" w:rsidRDefault="00A0405A" w:rsidP="00A0405A">
      <w:pPr>
        <w:pStyle w:val="NormalWeb"/>
        <w:shd w:val="clear" w:color="auto" w:fill="FFFFFF"/>
        <w:jc w:val="both"/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lastRenderedPageBreak/>
        <w:t xml:space="preserve">12. </w:t>
      </w:r>
      <w:r w:rsidR="00514D0B">
        <w:rPr>
          <w:rFonts w:ascii="Arial" w:hAnsi="Arial" w:cs="Arial"/>
          <w:b/>
          <w:color w:val="333333"/>
          <w:spacing w:val="2"/>
          <w:sz w:val="18"/>
          <w:szCs w:val="18"/>
          <w:lang w:val="en-US"/>
        </w:rPr>
        <w:tab/>
      </w:r>
      <w:r w:rsidRPr="00A0405A">
        <w:rPr>
          <w:rFonts w:ascii="Arial" w:hAnsi="Arial" w:cs="Arial"/>
          <w:b/>
          <w:smallCaps/>
          <w:color w:val="333333"/>
          <w:spacing w:val="2"/>
          <w:sz w:val="18"/>
          <w:szCs w:val="18"/>
          <w:lang w:val="en-US"/>
        </w:rPr>
        <w:t>Recommendations</w:t>
      </w:r>
    </w:p>
    <w:p w:rsidR="00A0405A" w:rsidRDefault="00A0405A" w:rsidP="00A0405A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a.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  <w:t>It is recommended that the C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 makes themselves familiar with the services to be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provided and the products to be used.</w:t>
      </w:r>
    </w:p>
    <w:p w:rsidR="00A0405A" w:rsidRDefault="00A0405A" w:rsidP="00A0405A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b.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It is recommended that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 takes out the requisite insurance, for example wedding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insurance to assist should any problems arise.</w:t>
      </w:r>
    </w:p>
    <w:p w:rsidR="00A0405A" w:rsidRDefault="00A0405A" w:rsidP="00A0405A">
      <w:pPr>
        <w:pStyle w:val="NormalWeb"/>
        <w:shd w:val="clear" w:color="auto" w:fill="FFFFFF"/>
        <w:ind w:left="1440" w:hanging="720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c.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ab/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It is recommended that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C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lient provides contact details that will allow the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M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akeup 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A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rtist to contact 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>the Client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at any reasonable time and one</w:t>
      </w:r>
      <w:r w:rsidR="00514D0B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to which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the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 xml:space="preserve"> C</w:t>
      </w:r>
      <w:r w:rsidRPr="00A0405A">
        <w:rPr>
          <w:rFonts w:ascii="Arial" w:hAnsi="Arial" w:cs="Arial"/>
          <w:color w:val="333333"/>
          <w:spacing w:val="2"/>
          <w:sz w:val="18"/>
          <w:szCs w:val="18"/>
          <w:lang w:val="en-US"/>
        </w:rPr>
        <w:t>lient would have regular access to check for messages</w:t>
      </w: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.</w:t>
      </w:r>
    </w:p>
    <w:p w:rsidR="00B41F57" w:rsidRDefault="00B41F57" w:rsidP="000E70D0">
      <w:pPr>
        <w:pStyle w:val="NormalWeb"/>
        <w:shd w:val="clear" w:color="auto" w:fill="FFFFFF"/>
        <w:jc w:val="both"/>
        <w:rPr>
          <w:rFonts w:ascii="Arial" w:hAnsi="Arial" w:cs="Arial"/>
          <w:color w:val="333333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333333"/>
          <w:spacing w:val="2"/>
          <w:sz w:val="18"/>
          <w:szCs w:val="18"/>
          <w:lang w:val="en-US"/>
        </w:rPr>
        <w:t>By financially securing your deposit you accept these terms of contract.</w:t>
      </w:r>
    </w:p>
    <w:p w:rsidR="00B41F57" w:rsidRDefault="00B41F57" w:rsidP="000E70D0">
      <w:pPr>
        <w:spacing w:line="240" w:lineRule="auto"/>
        <w:jc w:val="both"/>
        <w:rPr>
          <w:rFonts w:ascii="Arial" w:hAnsi="Arial" w:cs="Arial"/>
          <w:b/>
        </w:rPr>
      </w:pPr>
    </w:p>
    <w:sectPr w:rsidR="00B41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475E"/>
    <w:multiLevelType w:val="hybridMultilevel"/>
    <w:tmpl w:val="19EAA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57"/>
    <w:rsid w:val="000E70D0"/>
    <w:rsid w:val="00180A8E"/>
    <w:rsid w:val="00471063"/>
    <w:rsid w:val="00514D0B"/>
    <w:rsid w:val="007D2824"/>
    <w:rsid w:val="00916965"/>
    <w:rsid w:val="009E67F9"/>
    <w:rsid w:val="00A0405A"/>
    <w:rsid w:val="00A54F78"/>
    <w:rsid w:val="00B41F57"/>
    <w:rsid w:val="00B53586"/>
    <w:rsid w:val="00D11EE2"/>
    <w:rsid w:val="00D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F57"/>
    <w:pPr>
      <w:spacing w:after="225" w:line="25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1F57"/>
    <w:pPr>
      <w:spacing w:after="225" w:line="25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98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lyn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6</cp:revision>
  <dcterms:created xsi:type="dcterms:W3CDTF">2016-05-04T09:03:00Z</dcterms:created>
  <dcterms:modified xsi:type="dcterms:W3CDTF">2017-03-06T08:51:00Z</dcterms:modified>
</cp:coreProperties>
</file>